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03" w:rsidRPr="001D7403" w:rsidRDefault="001D7403" w:rsidP="001D7403">
      <w:pPr>
        <w:widowControl/>
        <w:spacing w:line="456" w:lineRule="auto"/>
        <w:jc w:val="center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1D7403">
        <w:rPr>
          <w:rFonts w:ascii="Tahoma" w:eastAsia="宋体" w:hAnsi="Tahoma" w:cs="Tahoma"/>
          <w:b/>
          <w:bCs/>
          <w:color w:val="414141"/>
          <w:kern w:val="0"/>
          <w:sz w:val="18"/>
          <w:szCs w:val="18"/>
        </w:rPr>
        <w:t>什么是</w:t>
      </w:r>
      <w:r w:rsidRPr="001D7403">
        <w:rPr>
          <w:rFonts w:ascii="Tahoma" w:eastAsia="宋体" w:hAnsi="Tahoma" w:cs="Tahoma"/>
          <w:b/>
          <w:bCs/>
          <w:color w:val="414141"/>
          <w:kern w:val="0"/>
          <w:sz w:val="18"/>
          <w:szCs w:val="18"/>
        </w:rPr>
        <w:t>EMI</w:t>
      </w:r>
    </w:p>
    <w:p w:rsidR="001D7403" w:rsidRPr="001D7403" w:rsidRDefault="001D7403" w:rsidP="001D7403">
      <w:pPr>
        <w:widowControl/>
        <w:spacing w:line="456" w:lineRule="auto"/>
        <w:jc w:val="center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发布日期：</w:t>
      </w: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2007-10-12</w:t>
      </w:r>
    </w:p>
    <w:p w:rsidR="001D7403" w:rsidRPr="001D7403" w:rsidRDefault="001D7403" w:rsidP="001D7403">
      <w:pPr>
        <w:widowControl/>
        <w:spacing w:line="456" w:lineRule="auto"/>
        <w:jc w:val="left"/>
        <w:rPr>
          <w:rFonts w:ascii="Tahoma" w:eastAsia="宋体" w:hAnsi="Tahoma" w:cs="Tahoma"/>
          <w:color w:val="414141"/>
          <w:kern w:val="0"/>
          <w:sz w:val="18"/>
          <w:szCs w:val="18"/>
        </w:rPr>
      </w:pP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(Electro Magnetic Interference)</w:t>
      </w: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，有传导干扰和辐射干扰两种。传导干扰是指通过导电介质把一个</w:t>
      </w:r>
      <w:proofErr w:type="gramStart"/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电网络</w:t>
      </w:r>
      <w:proofErr w:type="gramEnd"/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上的信号耦合（干扰）到另一个电网络。辐射干扰是指干扰源通过空间把其信号耦合（干扰）到另一个电网络。在高速</w:t>
      </w: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PCB</w:t>
      </w:r>
      <w:r w:rsidRPr="001D7403">
        <w:rPr>
          <w:rFonts w:ascii="Tahoma" w:eastAsia="宋体" w:hAnsi="Tahoma" w:cs="Tahoma"/>
          <w:color w:val="414141"/>
          <w:kern w:val="0"/>
          <w:sz w:val="18"/>
          <w:szCs w:val="18"/>
        </w:rPr>
        <w:t>及系统设计中，高频信号线、集成电路的引脚、各类接插件等都可能成为具有天线特性的辐射干扰源，能发射电磁波并影响其他系统或本系统内其他子系统的正常工作。</w:t>
      </w:r>
    </w:p>
    <w:p w:rsidR="004801C9" w:rsidRPr="001D7403" w:rsidRDefault="004801C9">
      <w:pPr>
        <w:rPr>
          <w:rFonts w:hint="eastAsia"/>
        </w:rPr>
      </w:pPr>
    </w:p>
    <w:sectPr w:rsidR="004801C9" w:rsidRPr="001D7403" w:rsidSect="00480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403"/>
    <w:rsid w:val="001D7403"/>
    <w:rsid w:val="0048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WCJ</cp:lastModifiedBy>
  <cp:revision>1</cp:revision>
  <dcterms:created xsi:type="dcterms:W3CDTF">2012-09-12T03:41:00Z</dcterms:created>
  <dcterms:modified xsi:type="dcterms:W3CDTF">2012-09-12T03:41:00Z</dcterms:modified>
</cp:coreProperties>
</file>